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FAAB8D" w14:textId="77777777" w:rsidR="00A82BF2" w:rsidRDefault="00A82BF2" w:rsidP="00A82BF2">
      <w:pPr>
        <w:jc w:val="center"/>
        <w:rPr>
          <w:rFonts w:ascii="Arial" w:hAnsi="Arial" w:cs="Arial"/>
          <w:i/>
          <w:iCs/>
          <w:color w:val="222222"/>
          <w:shd w:val="clear" w:color="auto" w:fill="FFFFFF"/>
        </w:rPr>
      </w:pPr>
      <w:r w:rsidRPr="00A82BF2">
        <w:rPr>
          <w:rFonts w:ascii="Times New Roman" w:hAnsi="Times New Roman" w:cs="Times New Roman"/>
          <w:b/>
          <w:bCs/>
          <w:color w:val="222222"/>
          <w:sz w:val="36"/>
          <w:szCs w:val="36"/>
          <w:shd w:val="clear" w:color="auto" w:fill="FFFFFF"/>
        </w:rPr>
        <w:t>Un Carnevale di maschere e spettacoli diffusi</w:t>
      </w:r>
      <w:r w:rsidRPr="00A82BF2">
        <w:rPr>
          <w:rFonts w:ascii="Times New Roman" w:hAnsi="Times New Roman" w:cs="Times New Roman"/>
          <w:b/>
          <w:bCs/>
          <w:color w:val="222222"/>
          <w:sz w:val="36"/>
          <w:szCs w:val="36"/>
        </w:rPr>
        <w:t xml:space="preserve">. </w:t>
      </w:r>
      <w:r w:rsidRPr="00A82BF2">
        <w:rPr>
          <w:rFonts w:ascii="Times New Roman" w:hAnsi="Times New Roman" w:cs="Times New Roman"/>
          <w:b/>
          <w:bCs/>
          <w:color w:val="222222"/>
          <w:sz w:val="36"/>
          <w:szCs w:val="36"/>
          <w:shd w:val="clear" w:color="auto" w:fill="FFFFFF"/>
        </w:rPr>
        <w:t>Da oggi parte il concorso della maschera più bella e campi e strade si riempiono di spettacoli all’aperto</w:t>
      </w:r>
      <w:r>
        <w:rPr>
          <w:rFonts w:ascii="Arial" w:hAnsi="Arial" w:cs="Arial"/>
          <w:color w:val="222222"/>
        </w:rPr>
        <w:br/>
      </w:r>
      <w:r>
        <w:rPr>
          <w:rFonts w:ascii="Arial" w:hAnsi="Arial" w:cs="Arial"/>
          <w:color w:val="222222"/>
        </w:rPr>
        <w:br/>
      </w:r>
    </w:p>
    <w:p w14:paraId="3AE3A29A" w14:textId="119374F6" w:rsidR="002E2522" w:rsidRPr="00A82BF2" w:rsidRDefault="00A82BF2" w:rsidP="00A82BF2">
      <w:pPr>
        <w:jc w:val="both"/>
        <w:rPr>
          <w:rFonts w:ascii="Arial" w:hAnsi="Arial" w:cs="Arial"/>
          <w:color w:val="222222"/>
          <w:shd w:val="clear" w:color="auto" w:fill="FFFFFF"/>
        </w:rPr>
      </w:pPr>
      <w:r w:rsidRPr="00A82BF2">
        <w:rPr>
          <w:rFonts w:ascii="Arial" w:hAnsi="Arial" w:cs="Arial"/>
          <w:i/>
          <w:iCs/>
          <w:color w:val="222222"/>
          <w:shd w:val="clear" w:color="auto" w:fill="FFFFFF"/>
        </w:rPr>
        <w:t>Venezia, 19 febbraio 2022</w:t>
      </w:r>
      <w:r>
        <w:rPr>
          <w:rFonts w:ascii="Arial" w:hAnsi="Arial" w:cs="Arial"/>
          <w:color w:val="222222"/>
          <w:shd w:val="clear" w:color="auto" w:fill="FFFFFF"/>
        </w:rPr>
        <w:t xml:space="preserve"> - Secondo fine settimana di Carnevale ricco di maschere e spettacoli per bambini. In tanti sono saliti oggi sulla passerella di “Play with the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lion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” in Piazza San Marco per farsi fotografare e ricevere l’immagine sullo sfondo del salotto più bello del mondo dove a farla da padrone è il simbolo della Serenissima, il leone di San Marco. Da oggi </w:t>
      </w:r>
      <w:proofErr w:type="gramStart"/>
      <w:r>
        <w:rPr>
          <w:rFonts w:ascii="Arial" w:hAnsi="Arial" w:cs="Arial"/>
          <w:color w:val="222222"/>
          <w:shd w:val="clear" w:color="auto" w:fill="FFFFFF"/>
        </w:rPr>
        <w:t>parte infatti</w:t>
      </w:r>
      <w:proofErr w:type="gramEnd"/>
      <w:r>
        <w:rPr>
          <w:rFonts w:ascii="Arial" w:hAnsi="Arial" w:cs="Arial"/>
          <w:color w:val="222222"/>
          <w:shd w:val="clear" w:color="auto" w:fill="FFFFFF"/>
        </w:rPr>
        <w:t xml:space="preserve"> il concorso della Maschera più bella di “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Remember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 the Future”, che decreterà il vincitore l’1 marzo sulla base di criteri che guarderanno alla creatività e all’originalità.</w:t>
      </w:r>
      <w:r>
        <w:rPr>
          <w:rFonts w:ascii="Arial" w:hAnsi="Arial" w:cs="Arial"/>
          <w:color w:val="222222"/>
        </w:rPr>
        <w:br/>
      </w:r>
      <w:r>
        <w:rPr>
          <w:rFonts w:ascii="Arial" w:hAnsi="Arial" w:cs="Arial"/>
          <w:color w:val="222222"/>
          <w:shd w:val="clear" w:color="auto" w:fill="FFFFFF"/>
        </w:rPr>
        <w:t xml:space="preserve">Ma anche in Piazza Ferretto a Mestre tanti bambini hanno “giocato” oggi con “Play the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mask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” per scattarsi una foto in maschera nel coloratissimo “Wonder point” allestito in Piazza, dove avvengono spettacoli di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strabilierie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 e magie. Nei campi del centro storico e della terraferma veneziana questo week end sarà dedicato agli spettacoli di strada diffusi, grazie a “Venezia Wonder time!” che vede decine di artisti esibirsi nei campi e nelle strade per incantare il pubblico con la magia, la musica, il teatro e la giocoleria.</w:t>
      </w:r>
      <w:r>
        <w:rPr>
          <w:rFonts w:ascii="Arial" w:hAnsi="Arial" w:cs="Arial"/>
          <w:color w:val="222222"/>
        </w:rPr>
        <w:br/>
      </w:r>
      <w:r>
        <w:rPr>
          <w:rFonts w:ascii="Arial" w:hAnsi="Arial" w:cs="Arial"/>
          <w:color w:val="222222"/>
          <w:shd w:val="clear" w:color="auto" w:fill="FFFFFF"/>
        </w:rPr>
        <w:t>A raccontare in diretta social gli spettacoli, una squadra di 12 giovani “Carnival speakers”, studenti e neolaureati di Ca’ Foscari dislocati nei Wonder Points, insieme alla simpatia del maestro di cerimonia Principe Maurice e all’Angelo del Carnevale 2020 Linda Pani. “Venezia Wonder time” tornerà poi da giovedì 24 febbraio fino al termine dei festeggiamenti, il primo di marzo, dalle 11 alle 13 e dalle 15 alle 19.</w:t>
      </w:r>
    </w:p>
    <w:p w14:paraId="57F2DE60" w14:textId="77777777" w:rsidR="00996C68" w:rsidRDefault="00996C68" w:rsidP="00996C68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Ufficio Stampa</w:t>
      </w:r>
      <w:r>
        <w:rPr>
          <w:rFonts w:ascii="Times New Roman" w:eastAsia="Times New Roman" w:hAnsi="Times New Roman" w:cs="Times New Roman"/>
          <w:color w:val="000000"/>
        </w:rPr>
        <w:br/>
      </w:r>
      <w:hyperlink r:id="rId6">
        <w:r>
          <w:rPr>
            <w:rFonts w:ascii="Times New Roman" w:eastAsia="Times New Roman" w:hAnsi="Times New Roman" w:cs="Times New Roman"/>
            <w:color w:val="000000"/>
            <w:u w:val="single"/>
          </w:rPr>
          <w:t>press@carnevale.venezia.it</w:t>
        </w:r>
      </w:hyperlink>
      <w:hyperlink r:id="rId7">
        <w:r>
          <w:rPr>
            <w:rFonts w:ascii="Times New Roman" w:eastAsia="Times New Roman" w:hAnsi="Times New Roman" w:cs="Times New Roman"/>
            <w:color w:val="000000"/>
          </w:rPr>
          <w:br/>
        </w:r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Fabrizio Conte - </w:t>
      </w:r>
      <w:hyperlink r:id="rId8">
        <w:r>
          <w:rPr>
            <w:rFonts w:ascii="Times New Roman" w:eastAsia="Times New Roman" w:hAnsi="Times New Roman" w:cs="Times New Roman"/>
            <w:color w:val="000000"/>
            <w:u w:val="single"/>
          </w:rPr>
          <w:t>pec.comunicazione@gmail.com</w:t>
        </w:r>
      </w:hyperlink>
      <w:hyperlink r:id="rId9"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Manuela Lamberti - </w:t>
      </w:r>
      <w:hyperlink r:id="rId10">
        <w:r>
          <w:rPr>
            <w:rFonts w:ascii="Times New Roman" w:eastAsia="Times New Roman" w:hAnsi="Times New Roman" w:cs="Times New Roman"/>
            <w:color w:val="000000"/>
            <w:u w:val="single"/>
          </w:rPr>
          <w:t>lambertimanuela@gmail.com</w:t>
        </w:r>
      </w:hyperlink>
      <w:hyperlink r:id="rId11"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Marianna Ciarlante - </w:t>
      </w:r>
      <w:hyperlink r:id="rId12">
        <w:r>
          <w:rPr>
            <w:rFonts w:ascii="Times New Roman" w:eastAsia="Times New Roman" w:hAnsi="Times New Roman" w:cs="Times New Roman"/>
            <w:color w:val="000000"/>
            <w:u w:val="single"/>
          </w:rPr>
          <w:t>marianna.ciarlante@gmail.com</w:t>
        </w:r>
      </w:hyperlink>
      <w:hyperlink r:id="rId13"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Giorgia Gallina - </w:t>
      </w:r>
      <w:hyperlink r:id="rId14">
        <w:r>
          <w:rPr>
            <w:rFonts w:ascii="Times New Roman" w:eastAsia="Times New Roman" w:hAnsi="Times New Roman" w:cs="Times New Roman"/>
            <w:color w:val="000000"/>
            <w:u w:val="single"/>
          </w:rPr>
          <w:t>giorgiagallina@gmail.com</w:t>
        </w:r>
      </w:hyperlink>
    </w:p>
    <w:p w14:paraId="1B49FAC5" w14:textId="77777777" w:rsidR="00996C68" w:rsidRPr="0031191D" w:rsidRDefault="00996C68" w:rsidP="00996C68">
      <w:pPr>
        <w:rPr>
          <w:rFonts w:ascii="Times New Roman" w:hAnsi="Times New Roman" w:cs="Times New Roman"/>
        </w:rPr>
      </w:pPr>
    </w:p>
    <w:p w14:paraId="37EAD7B9" w14:textId="77777777" w:rsidR="00996C68" w:rsidRPr="00996C68" w:rsidRDefault="00996C68" w:rsidP="00996C68">
      <w:pPr>
        <w:jc w:val="both"/>
        <w:rPr>
          <w:rFonts w:ascii="Times New Roman" w:hAnsi="Times New Roman" w:cs="Times New Roman"/>
        </w:rPr>
      </w:pPr>
    </w:p>
    <w:sectPr w:rsidR="00996C68" w:rsidRPr="00996C68">
      <w:headerReference w:type="default" r:id="rId15"/>
      <w:footerReference w:type="default" r:id="rId1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946C38" w14:textId="77777777" w:rsidR="006854B7" w:rsidRDefault="006854B7" w:rsidP="000F42B8">
      <w:pPr>
        <w:spacing w:after="0" w:line="240" w:lineRule="auto"/>
      </w:pPr>
      <w:r>
        <w:separator/>
      </w:r>
    </w:p>
  </w:endnote>
  <w:endnote w:type="continuationSeparator" w:id="0">
    <w:p w14:paraId="1ADFEA4C" w14:textId="77777777" w:rsidR="006854B7" w:rsidRDefault="006854B7" w:rsidP="000F4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09"/>
      <w:gridCol w:w="3209"/>
      <w:gridCol w:w="3210"/>
    </w:tblGrid>
    <w:tr w:rsidR="000F42B8" w:rsidRPr="000F42B8" w14:paraId="7C05507D" w14:textId="77777777" w:rsidTr="000F42B8">
      <w:tc>
        <w:tcPr>
          <w:tcW w:w="3209" w:type="dxa"/>
        </w:tcPr>
        <w:p w14:paraId="429EF5AD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  <w:tc>
        <w:tcPr>
          <w:tcW w:w="3209" w:type="dxa"/>
        </w:tcPr>
        <w:p w14:paraId="6743D519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  <w:tc>
        <w:tcPr>
          <w:tcW w:w="3210" w:type="dxa"/>
        </w:tcPr>
        <w:p w14:paraId="30530576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</w:tr>
  </w:tbl>
  <w:p w14:paraId="72EDB654" w14:textId="77777777" w:rsidR="000F42B8" w:rsidRPr="000F42B8" w:rsidRDefault="000F42B8" w:rsidP="000F42B8">
    <w:pPr>
      <w:pStyle w:val="Pidipagina"/>
      <w:rPr>
        <w:sz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685136" w14:textId="77777777" w:rsidR="006854B7" w:rsidRDefault="006854B7" w:rsidP="000F42B8">
      <w:pPr>
        <w:spacing w:after="0" w:line="240" w:lineRule="auto"/>
      </w:pPr>
      <w:r>
        <w:separator/>
      </w:r>
    </w:p>
  </w:footnote>
  <w:footnote w:type="continuationSeparator" w:id="0">
    <w:p w14:paraId="6BCDB2DF" w14:textId="77777777" w:rsidR="006854B7" w:rsidRDefault="006854B7" w:rsidP="000F42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BCB1C9" w14:textId="77777777" w:rsidR="000F42B8" w:rsidRDefault="000F42B8" w:rsidP="005439E5">
    <w:pPr>
      <w:pStyle w:val="Intestazione"/>
      <w:tabs>
        <w:tab w:val="left" w:pos="7830"/>
      </w:tabs>
    </w:pPr>
    <w:r w:rsidRPr="000F42B8">
      <w:rPr>
        <w:noProof/>
        <w:lang w:eastAsia="it-IT"/>
      </w:rPr>
      <w:drawing>
        <wp:inline distT="0" distB="0" distL="0" distR="0" wp14:anchorId="4FEC2DD7" wp14:editId="32A7822C">
          <wp:extent cx="2536166" cy="634726"/>
          <wp:effectExtent l="0" t="0" r="0" b="0"/>
          <wp:docPr id="1" name="Immagine 1" descr="\\Vms15\dicev$\2022\02.12 - 03.01 CARNEVALE\Materiali di comunicazione\Logo Carnevale di Venezia\Logo_Carnevale_di_Venezia_2022_V1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Vms15\dicev$\2022\02.12 - 03.01 CARNEVALE\Materiali di comunicazione\Logo Carnevale di Venezia\Logo_Carnevale_di_Venezia_2022_V1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413" cy="6508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439E5">
      <w:t xml:space="preserve">        </w:t>
    </w:r>
    <w:r w:rsidR="005439E5">
      <w:rPr>
        <w:noProof/>
      </w:rPr>
      <w:drawing>
        <wp:inline distT="0" distB="0" distL="0" distR="0" wp14:anchorId="5F39AF7E" wp14:editId="430E68FD">
          <wp:extent cx="1637969" cy="1169323"/>
          <wp:effectExtent l="0" t="0" r="635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2776" cy="11870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439E5">
      <w:t xml:space="preserve">         </w:t>
    </w:r>
    <w:r w:rsidR="005439E5" w:rsidRPr="000F42B8">
      <w:rPr>
        <w:noProof/>
        <w:lang w:eastAsia="it-IT"/>
      </w:rPr>
      <w:drawing>
        <wp:inline distT="0" distB="0" distL="0" distR="0" wp14:anchorId="1ADE8130" wp14:editId="650EC8A8">
          <wp:extent cx="1237433" cy="928586"/>
          <wp:effectExtent l="0" t="0" r="1270" b="5080"/>
          <wp:docPr id="2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9869" cy="9529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5FD1527" w14:textId="77777777" w:rsidR="000F42B8" w:rsidRDefault="000F42B8" w:rsidP="000F42B8">
    <w:pPr>
      <w:pStyle w:val="Intestazione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2B8"/>
    <w:rsid w:val="000F42B8"/>
    <w:rsid w:val="002E2522"/>
    <w:rsid w:val="003F3566"/>
    <w:rsid w:val="005439E5"/>
    <w:rsid w:val="00651CC4"/>
    <w:rsid w:val="006854B7"/>
    <w:rsid w:val="008103F6"/>
    <w:rsid w:val="00996C68"/>
    <w:rsid w:val="00A82BF2"/>
    <w:rsid w:val="00B76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EBC9C3"/>
  <w15:chartTrackingRefBased/>
  <w15:docId w15:val="{C2A85F82-278D-4276-8EC4-2CCAE2632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F42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F42B8"/>
  </w:style>
  <w:style w:type="paragraph" w:styleId="Pidipagina">
    <w:name w:val="footer"/>
    <w:basedOn w:val="Normale"/>
    <w:link w:val="PidipaginaCarattere"/>
    <w:uiPriority w:val="99"/>
    <w:unhideWhenUsed/>
    <w:rsid w:val="000F42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F42B8"/>
  </w:style>
  <w:style w:type="table" w:styleId="Grigliatabella">
    <w:name w:val="Table Grid"/>
    <w:basedOn w:val="Tabellanormale"/>
    <w:uiPriority w:val="39"/>
    <w:rsid w:val="000F42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semiHidden/>
    <w:unhideWhenUsed/>
    <w:rsid w:val="00996C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996C6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3025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ec.comunicazione@gmail.com" TargetMode="External"/><Relationship Id="rId13" Type="http://schemas.openxmlformats.org/officeDocument/2006/relationships/hyperlink" Target="mailto:marianna.ciarlante@gmail.com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mailto:press@carnevale.venezia.it" TargetMode="External"/><Relationship Id="rId12" Type="http://schemas.openxmlformats.org/officeDocument/2006/relationships/hyperlink" Target="mailto:marianna.ciarlante@gmail.com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mailto:press@carnevale.venezia.it" TargetMode="External"/><Relationship Id="rId11" Type="http://schemas.openxmlformats.org/officeDocument/2006/relationships/hyperlink" Target="mailto:lambertimanuela@gmail.com" TargetMode="External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hyperlink" Target="mailto:lambertimanuela@gmail.com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pec.comunicazione@gmail.com" TargetMode="External"/><Relationship Id="rId14" Type="http://schemas.openxmlformats.org/officeDocument/2006/relationships/hyperlink" Target="mailto:giorgiagallina@gmail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352</Words>
  <Characters>2012</Characters>
  <Application>Microsoft Office Word</Application>
  <DocSecurity>0</DocSecurity>
  <Lines>16</Lines>
  <Paragraphs>4</Paragraphs>
  <ScaleCrop>false</ScaleCrop>
  <Company>AVM S.p.A.</Company>
  <LinksUpToDate>false</LinksUpToDate>
  <CharactersWithSpaces>2360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Zuin Gianluca</dc:creator>
  <cp:keywords/>
  <dc:description/>
  <cp:lastModifiedBy>Stage1 - VELA S.p.A.</cp:lastModifiedBy>
  <cp:revision>2</cp:revision>
  <dcterms:created xsi:type="dcterms:W3CDTF">2022-02-19T12:50:00Z</dcterms:created>
  <dcterms:modified xsi:type="dcterms:W3CDTF">2022-02-19T12:50:00Z</dcterms:modified>
</cp:coreProperties>
</file>